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7C460" w14:textId="77777777" w:rsidR="00852D77" w:rsidRDefault="00852D77" w:rsidP="00C70FD1">
      <w:pPr>
        <w:jc w:val="center"/>
        <w:rPr>
          <w:rFonts w:ascii="Century Gothic" w:hAnsi="Century Gothic"/>
          <w:b/>
          <w:sz w:val="36"/>
          <w:szCs w:val="36"/>
        </w:rPr>
      </w:pPr>
    </w:p>
    <w:p w14:paraId="09920574" w14:textId="77777777" w:rsidR="00852D77" w:rsidRDefault="00852D77" w:rsidP="00852D77">
      <w:pPr>
        <w:pStyle w:val="NormalWeb"/>
        <w:jc w:val="center"/>
      </w:pPr>
      <w:r>
        <w:rPr>
          <w:noProof/>
        </w:rPr>
        <w:drawing>
          <wp:inline distT="0" distB="0" distL="0" distR="0" wp14:anchorId="41E7FAEC" wp14:editId="5EC9A0FA">
            <wp:extent cx="1581150" cy="15811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2E556" w14:textId="0C817DF4" w:rsidR="00C70FD1" w:rsidRPr="00946C6F" w:rsidRDefault="00852D77" w:rsidP="00852D77">
      <w:pPr>
        <w:ind w:left="1440" w:firstLine="72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                            </w:t>
      </w:r>
      <w:r w:rsidR="00C70FD1" w:rsidRPr="00946C6F">
        <w:rPr>
          <w:rFonts w:ascii="Century Gothic" w:hAnsi="Century Gothic"/>
          <w:b/>
          <w:sz w:val="36"/>
          <w:szCs w:val="36"/>
        </w:rPr>
        <w:t>DERMAL FILLER PRE-TREATMENT INSTRUCTIONS</w:t>
      </w:r>
    </w:p>
    <w:p w14:paraId="35A4E34B" w14:textId="77777777" w:rsidR="00C70FD1" w:rsidRPr="00C70FD1" w:rsidRDefault="00C70FD1" w:rsidP="00C70FD1">
      <w:pPr>
        <w:jc w:val="center"/>
        <w:rPr>
          <w:rFonts w:ascii="Century Gothic" w:hAnsi="Century Gothic"/>
          <w:b/>
          <w:i/>
          <w:iCs/>
          <w:sz w:val="32"/>
          <w:szCs w:val="32"/>
        </w:rPr>
      </w:pPr>
    </w:p>
    <w:p w14:paraId="11B07FED" w14:textId="77777777" w:rsidR="00C70FD1" w:rsidRPr="00C70FD1" w:rsidRDefault="00C70FD1" w:rsidP="00C70FD1">
      <w:pPr>
        <w:jc w:val="center"/>
        <w:rPr>
          <w:rFonts w:ascii="Century Gothic" w:hAnsi="Century Gothic"/>
          <w:b/>
          <w:i/>
          <w:iCs/>
          <w:sz w:val="32"/>
          <w:szCs w:val="32"/>
        </w:rPr>
      </w:pPr>
    </w:p>
    <w:p w14:paraId="3B286C1B" w14:textId="77777777" w:rsidR="00C70FD1" w:rsidRPr="00C70FD1" w:rsidRDefault="00C70FD1" w:rsidP="00C70FD1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C70FD1">
        <w:rPr>
          <w:rFonts w:ascii="Century Gothic" w:hAnsi="Century Gothic"/>
          <w:b/>
          <w:bCs/>
          <w:i/>
          <w:iCs/>
          <w:sz w:val="28"/>
          <w:szCs w:val="28"/>
        </w:rPr>
        <w:t xml:space="preserve">A few simple guidelines before your treatment can make a difference </w:t>
      </w:r>
    </w:p>
    <w:p w14:paraId="18C82CD1" w14:textId="77777777" w:rsidR="00C70FD1" w:rsidRPr="00C70FD1" w:rsidRDefault="00C70FD1" w:rsidP="00C70FD1">
      <w:pPr>
        <w:jc w:val="center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C70FD1">
        <w:rPr>
          <w:rFonts w:ascii="Century Gothic" w:hAnsi="Century Gothic"/>
          <w:b/>
          <w:bCs/>
          <w:i/>
          <w:iCs/>
          <w:sz w:val="28"/>
          <w:szCs w:val="28"/>
        </w:rPr>
        <w:t>between a good result and a fantastic one.</w:t>
      </w:r>
    </w:p>
    <w:p w14:paraId="526BFBB5" w14:textId="77777777" w:rsidR="00C70FD1" w:rsidRPr="000A34CF" w:rsidRDefault="00C70FD1" w:rsidP="00C70FD1">
      <w:pPr>
        <w:rPr>
          <w:rFonts w:ascii="Century Gothic" w:hAnsi="Century Gothic"/>
        </w:rPr>
      </w:pPr>
    </w:p>
    <w:p w14:paraId="13A427EC" w14:textId="77777777" w:rsidR="00C70FD1" w:rsidRPr="000A34CF" w:rsidRDefault="00C70FD1" w:rsidP="00C70FD1">
      <w:pPr>
        <w:rPr>
          <w:rFonts w:ascii="Century Gothic" w:hAnsi="Century Gothic"/>
        </w:rPr>
      </w:pPr>
    </w:p>
    <w:p w14:paraId="549EEB33" w14:textId="354ED05C" w:rsid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</w:rPr>
        <w:t>Patient should be in good overall health.  A full medical and dental history must be performed on all patients for optimal results.</w:t>
      </w:r>
    </w:p>
    <w:p w14:paraId="2B9C20AE" w14:textId="77777777" w:rsidR="00C70FD1" w:rsidRPr="00C70FD1" w:rsidRDefault="00C70FD1" w:rsidP="00C70FD1">
      <w:pPr>
        <w:pStyle w:val="ListParagraph"/>
        <w:rPr>
          <w:rFonts w:ascii="Century Gothic" w:hAnsi="Century Gothic"/>
        </w:rPr>
      </w:pPr>
    </w:p>
    <w:p w14:paraId="6FB1F4BE" w14:textId="77777777" w:rsidR="00C70FD1" w:rsidRP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</w:rPr>
        <w:t>If you develop a cold sore, blemish, or rash, etc. prior to your appointment you must reschedule.</w:t>
      </w:r>
    </w:p>
    <w:p w14:paraId="3DDCCFB7" w14:textId="77777777" w:rsidR="00C70FD1" w:rsidRPr="000A34CF" w:rsidRDefault="00C70FD1" w:rsidP="00C70FD1">
      <w:pPr>
        <w:rPr>
          <w:rFonts w:ascii="Century Gothic" w:hAnsi="Century Gothic"/>
        </w:rPr>
      </w:pPr>
    </w:p>
    <w:p w14:paraId="7BEE2958" w14:textId="1951F5CF" w:rsidR="00C70FD1" w:rsidRP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</w:rPr>
        <w:t>If you have a special event or vacation coming up schedule your treatment at least 2 weeks in advance.</w:t>
      </w:r>
    </w:p>
    <w:p w14:paraId="7AB5183D" w14:textId="77777777" w:rsidR="00C70FD1" w:rsidRPr="000A34CF" w:rsidRDefault="00C70FD1" w:rsidP="00C70FD1">
      <w:pPr>
        <w:rPr>
          <w:rFonts w:ascii="Century Gothic" w:hAnsi="Century Gothic"/>
        </w:rPr>
      </w:pPr>
    </w:p>
    <w:p w14:paraId="106FE55B" w14:textId="77777777" w:rsidR="00C70FD1" w:rsidRP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</w:rPr>
        <w:t>Let us know if you are prone to cold sores – a pre-operative medication may help prevent cold sores after treatment.</w:t>
      </w:r>
    </w:p>
    <w:p w14:paraId="2FBE9E04" w14:textId="77777777" w:rsidR="00C70FD1" w:rsidRPr="000A34CF" w:rsidRDefault="00C70FD1" w:rsidP="00C70FD1">
      <w:pPr>
        <w:rPr>
          <w:rFonts w:ascii="Century Gothic" w:hAnsi="Century Gothic"/>
        </w:rPr>
      </w:pPr>
    </w:p>
    <w:p w14:paraId="3EC0BDA5" w14:textId="166A1F61" w:rsidR="00C70FD1" w:rsidRP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  <w:b/>
          <w:bCs/>
        </w:rPr>
        <w:t>NO</w:t>
      </w:r>
      <w:r w:rsidRPr="00C70FD1">
        <w:rPr>
          <w:rFonts w:ascii="Century Gothic" w:hAnsi="Century Gothic"/>
        </w:rPr>
        <w:t xml:space="preserve"> Aspirin, Motrin, Gingko Biloba,</w:t>
      </w:r>
      <w:r w:rsidR="00CB0FD5">
        <w:rPr>
          <w:rFonts w:ascii="Century Gothic" w:hAnsi="Century Gothic"/>
        </w:rPr>
        <w:t xml:space="preserve"> Fish Oil,</w:t>
      </w:r>
      <w:r w:rsidRPr="00C70FD1">
        <w:rPr>
          <w:rFonts w:ascii="Century Gothic" w:hAnsi="Century Gothic"/>
        </w:rPr>
        <w:t xml:space="preserve"> Garlic, Flax Oil, Cod Liver Oil, Vitamin A, Vitamin E, or any other essential fatty acids at least 3 days to 1 week before and after treatment.</w:t>
      </w:r>
    </w:p>
    <w:p w14:paraId="1E21E61C" w14:textId="77777777" w:rsidR="00C70FD1" w:rsidRPr="000A34CF" w:rsidRDefault="00C70FD1" w:rsidP="00C70FD1">
      <w:pPr>
        <w:rPr>
          <w:rFonts w:ascii="Century Gothic" w:hAnsi="Century Gothic"/>
        </w:rPr>
      </w:pPr>
    </w:p>
    <w:p w14:paraId="15857740" w14:textId="77777777" w:rsidR="00C70FD1" w:rsidRP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</w:rPr>
        <w:t>Discontinue Retin-A two (2) days before and two (2) days after treatment.</w:t>
      </w:r>
    </w:p>
    <w:p w14:paraId="797E3B41" w14:textId="77777777" w:rsidR="00C70FD1" w:rsidRPr="000A34CF" w:rsidRDefault="00C70FD1" w:rsidP="00C70FD1">
      <w:pPr>
        <w:rPr>
          <w:rFonts w:ascii="Century Gothic" w:hAnsi="Century Gothic"/>
        </w:rPr>
      </w:pPr>
    </w:p>
    <w:p w14:paraId="7AB43401" w14:textId="004292E6" w:rsidR="00C70FD1" w:rsidRDefault="00C70FD1" w:rsidP="00C70FD1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0FD1">
        <w:rPr>
          <w:rFonts w:ascii="Century Gothic" w:hAnsi="Century Gothic"/>
          <w:b/>
          <w:bCs/>
        </w:rPr>
        <w:t>AVOID</w:t>
      </w:r>
      <w:r w:rsidRPr="00C70FD1">
        <w:rPr>
          <w:rFonts w:ascii="Century Gothic" w:hAnsi="Century Gothic"/>
        </w:rPr>
        <w:t>: Alcohol, caffeine, Niacin supplement, high-sodium foods, high sugar foods, refined carbohydrates (you may eat fruit), spicy foods, and cigarettes 24-48 hours before and after your treatment.</w:t>
      </w:r>
    </w:p>
    <w:p w14:paraId="73022930" w14:textId="64645AF1" w:rsidR="00CD0EAC" w:rsidRPr="00CD0EAC" w:rsidRDefault="00CD0EAC" w:rsidP="00CD0EAC">
      <w:pPr>
        <w:rPr>
          <w:rFonts w:ascii="Century Gothic" w:hAnsi="Century Gothic"/>
        </w:rPr>
      </w:pPr>
    </w:p>
    <w:p w14:paraId="6E3C1341" w14:textId="71577501" w:rsidR="00C70FD1" w:rsidRDefault="00C70FD1" w:rsidP="00C70FD1">
      <w:pPr>
        <w:rPr>
          <w:b/>
        </w:rPr>
      </w:pPr>
    </w:p>
    <w:p w14:paraId="43308A1E" w14:textId="77777777" w:rsidR="00C70FD1" w:rsidRDefault="00C70FD1" w:rsidP="00C70FD1">
      <w:pPr>
        <w:rPr>
          <w:b/>
        </w:rPr>
      </w:pPr>
    </w:p>
    <w:p w14:paraId="11BB9F6D" w14:textId="10DDC827" w:rsidR="00C70FD1" w:rsidRPr="008865DC" w:rsidRDefault="00C70FD1" w:rsidP="00C70FD1">
      <w:pPr>
        <w:rPr>
          <w:rFonts w:ascii="Century Gothic" w:hAnsi="Century Gothic"/>
        </w:rPr>
      </w:pPr>
      <w:r w:rsidRPr="008865DC">
        <w:rPr>
          <w:rFonts w:ascii="Century Gothic" w:hAnsi="Century Gothic"/>
        </w:rPr>
        <w:t>____________________________________</w:t>
      </w:r>
      <w:r>
        <w:rPr>
          <w:rFonts w:ascii="Century Gothic" w:hAnsi="Century Gothic"/>
        </w:rPr>
        <w:t>________________________</w:t>
      </w:r>
      <w:r w:rsidRPr="008865DC">
        <w:rPr>
          <w:rFonts w:ascii="Century Gothic" w:hAnsi="Century Gothic"/>
        </w:rPr>
        <w:t xml:space="preserve">          __________________</w:t>
      </w:r>
    </w:p>
    <w:p w14:paraId="0736A3D7" w14:textId="382F8A53" w:rsidR="00C70FD1" w:rsidRDefault="00C70FD1" w:rsidP="00C70FD1">
      <w:pPr>
        <w:rPr>
          <w:rFonts w:ascii="Century Gothic" w:hAnsi="Century Gothic"/>
        </w:rPr>
      </w:pPr>
      <w:r w:rsidRPr="00C70FD1">
        <w:rPr>
          <w:rFonts w:ascii="Century Gothic" w:hAnsi="Century Gothic"/>
          <w:b/>
          <w:bCs/>
          <w:highlight w:val="yellow"/>
        </w:rPr>
        <w:t>Patient Signature</w:t>
      </w:r>
      <w:r w:rsidRPr="00C70FD1">
        <w:rPr>
          <w:rFonts w:ascii="Century Gothic" w:hAnsi="Century Gothic"/>
          <w:b/>
          <w:bCs/>
        </w:rPr>
        <w:t xml:space="preserve">                                                                                          </w:t>
      </w:r>
      <w:r w:rsidRPr="00C70FD1">
        <w:rPr>
          <w:rFonts w:ascii="Century Gothic" w:hAnsi="Century Gothic"/>
          <w:b/>
          <w:bCs/>
          <w:highlight w:val="yellow"/>
        </w:rPr>
        <w:t>Date</w:t>
      </w:r>
    </w:p>
    <w:p w14:paraId="12DA5B6F" w14:textId="5DF27D86" w:rsidR="00C70FD1" w:rsidRDefault="00C70FD1" w:rsidP="00C70FD1">
      <w:pPr>
        <w:rPr>
          <w:rFonts w:ascii="Century Gothic" w:hAnsi="Century Gothic"/>
        </w:rPr>
      </w:pPr>
    </w:p>
    <w:p w14:paraId="3AC67378" w14:textId="0158A8C2" w:rsidR="00C70FD1" w:rsidRDefault="00C70FD1" w:rsidP="00C70FD1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</w:t>
      </w:r>
    </w:p>
    <w:p w14:paraId="414EB9A6" w14:textId="1C82F930" w:rsidR="00C70FD1" w:rsidRPr="00C70FD1" w:rsidRDefault="00C70FD1" w:rsidP="00C70FD1">
      <w:pPr>
        <w:rPr>
          <w:rFonts w:ascii="Century Gothic" w:hAnsi="Century Gothic"/>
          <w:b/>
          <w:bCs/>
        </w:rPr>
      </w:pPr>
      <w:r w:rsidRPr="00C70FD1">
        <w:rPr>
          <w:rFonts w:ascii="Century Gothic" w:hAnsi="Century Gothic"/>
          <w:b/>
          <w:bCs/>
          <w:highlight w:val="yellow"/>
        </w:rPr>
        <w:t>Patient Name (printed)</w:t>
      </w:r>
    </w:p>
    <w:sectPr w:rsidR="00C70FD1" w:rsidRPr="00C70FD1" w:rsidSect="00C70F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E25F4"/>
    <w:multiLevelType w:val="hybridMultilevel"/>
    <w:tmpl w:val="6DDC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17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D1"/>
    <w:rsid w:val="00852D77"/>
    <w:rsid w:val="00946C6F"/>
    <w:rsid w:val="00C70FD1"/>
    <w:rsid w:val="00CB0FD5"/>
    <w:rsid w:val="00CD0EAC"/>
    <w:rsid w:val="00F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81DF"/>
  <w15:chartTrackingRefBased/>
  <w15:docId w15:val="{DC0CFB0C-22E0-4D45-AA8C-0D0FBAC0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D77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4</cp:revision>
  <dcterms:created xsi:type="dcterms:W3CDTF">2022-02-01T18:37:00Z</dcterms:created>
  <dcterms:modified xsi:type="dcterms:W3CDTF">2024-05-28T19:40:00Z</dcterms:modified>
</cp:coreProperties>
</file>